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A512" w14:textId="77777777" w:rsidR="009B3C3A" w:rsidRDefault="009B3C3A" w:rsidP="009B3C3A">
      <w:pPr>
        <w:rPr>
          <w:b/>
          <w:bCs/>
        </w:rPr>
      </w:pPr>
    </w:p>
    <w:p w14:paraId="6FE79F05" w14:textId="77777777" w:rsidR="009B3C3A" w:rsidRDefault="009B3C3A" w:rsidP="009B3C3A">
      <w:pPr>
        <w:rPr>
          <w:b/>
          <w:bCs/>
        </w:rPr>
      </w:pPr>
    </w:p>
    <w:p w14:paraId="74055404" w14:textId="717542A0" w:rsidR="009B3C3A" w:rsidRPr="00737803" w:rsidRDefault="009B3C3A" w:rsidP="009B3C3A">
      <w:pPr>
        <w:rPr>
          <w:b/>
        </w:rPr>
      </w:pPr>
      <w:r w:rsidRPr="00737803">
        <w:rPr>
          <w:b/>
          <w:bCs/>
        </w:rPr>
        <w:t>FOR IMMEDIATE RELEASE</w:t>
      </w:r>
    </w:p>
    <w:p w14:paraId="269B9326" w14:textId="77777777" w:rsidR="009B3C3A" w:rsidRPr="00737803" w:rsidRDefault="009B3C3A" w:rsidP="009B3C3A">
      <w:pPr>
        <w:rPr>
          <w:b/>
        </w:rPr>
      </w:pPr>
    </w:p>
    <w:p w14:paraId="09E0F93D" w14:textId="06D4CEC4" w:rsidR="009B3C3A" w:rsidRPr="00737803" w:rsidRDefault="00963420" w:rsidP="0061467E">
      <w:pPr>
        <w:jc w:val="center"/>
        <w:rPr>
          <w:b/>
          <w:bCs/>
        </w:rPr>
      </w:pPr>
      <w:r>
        <w:rPr>
          <w:b/>
          <w:bCs/>
        </w:rPr>
        <w:t>A</w:t>
      </w:r>
      <w:r w:rsidR="00C02A68">
        <w:rPr>
          <w:b/>
          <w:bCs/>
        </w:rPr>
        <w:t xml:space="preserve">DULTS </w:t>
      </w:r>
      <w:r w:rsidR="00543236">
        <w:rPr>
          <w:b/>
          <w:bCs/>
        </w:rPr>
        <w:t>COMING TOGETHER</w:t>
      </w:r>
      <w:r>
        <w:rPr>
          <w:b/>
          <w:bCs/>
        </w:rPr>
        <w:t xml:space="preserve"> TO PROTECT CHILDREN FROM SEXUAL ABUSE</w:t>
      </w:r>
    </w:p>
    <w:p w14:paraId="6409576C" w14:textId="55A2EB41" w:rsidR="00434F9C" w:rsidRPr="00737803" w:rsidRDefault="007335CD" w:rsidP="00963420">
      <w:pPr>
        <w:jc w:val="center"/>
        <w:rPr>
          <w:b/>
          <w:bCs/>
        </w:rPr>
      </w:pPr>
      <w:r>
        <w:rPr>
          <w:b/>
          <w:bCs/>
        </w:rPr>
        <w:t>YMCAs p</w:t>
      </w:r>
      <w:r w:rsidR="00963420">
        <w:rPr>
          <w:b/>
          <w:bCs/>
        </w:rPr>
        <w:t>romoting child protection during Nation</w:t>
      </w:r>
      <w:r>
        <w:rPr>
          <w:b/>
          <w:bCs/>
        </w:rPr>
        <w:t>al Child Abuse Prevention Month</w:t>
      </w:r>
    </w:p>
    <w:p w14:paraId="5284ABF9" w14:textId="125522D1" w:rsidR="001D6BC6" w:rsidRPr="00737803" w:rsidRDefault="009A7D1C"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YOUR CITY, STATE</w:t>
      </w:r>
      <w:r w:rsidR="001D6BC6" w:rsidRPr="00737803">
        <w:rPr>
          <w:rFonts w:asciiTheme="minorHAnsi" w:hAnsiTheme="minorHAnsi"/>
          <w:sz w:val="22"/>
          <w:szCs w:val="22"/>
        </w:rPr>
        <w:t xml:space="preserve"> – </w:t>
      </w:r>
      <w:r w:rsidR="00963420">
        <w:rPr>
          <w:rFonts w:asciiTheme="minorHAnsi" w:hAnsiTheme="minorHAnsi"/>
          <w:sz w:val="22"/>
          <w:szCs w:val="22"/>
        </w:rPr>
        <w:t>[YMCA NAME HERE] is marking Child Abuse Prevention Month with Five Days of Action</w:t>
      </w:r>
      <w:r w:rsidR="00D51C6F">
        <w:rPr>
          <w:rFonts w:asciiTheme="minorHAnsi" w:hAnsiTheme="minorHAnsi"/>
          <w:sz w:val="22"/>
          <w:szCs w:val="22"/>
        </w:rPr>
        <w:t xml:space="preserve">, April </w:t>
      </w:r>
      <w:r w:rsidR="002E21C4">
        <w:rPr>
          <w:rFonts w:asciiTheme="minorHAnsi" w:hAnsiTheme="minorHAnsi"/>
          <w:sz w:val="22"/>
          <w:szCs w:val="22"/>
        </w:rPr>
        <w:t>13</w:t>
      </w:r>
      <w:r w:rsidR="00D51C6F">
        <w:rPr>
          <w:rFonts w:asciiTheme="minorHAnsi" w:hAnsiTheme="minorHAnsi"/>
          <w:sz w:val="22"/>
          <w:szCs w:val="22"/>
        </w:rPr>
        <w:t>-</w:t>
      </w:r>
      <w:r w:rsidR="002E21C4">
        <w:rPr>
          <w:rFonts w:asciiTheme="minorHAnsi" w:hAnsiTheme="minorHAnsi"/>
          <w:sz w:val="22"/>
          <w:szCs w:val="22"/>
        </w:rPr>
        <w:t>17</w:t>
      </w:r>
      <w:r w:rsidR="00D51C6F">
        <w:rPr>
          <w:rFonts w:asciiTheme="minorHAnsi" w:hAnsiTheme="minorHAnsi"/>
          <w:sz w:val="22"/>
          <w:szCs w:val="22"/>
        </w:rPr>
        <w:t>, 20</w:t>
      </w:r>
      <w:r w:rsidR="00D87A5F">
        <w:rPr>
          <w:rFonts w:asciiTheme="minorHAnsi" w:hAnsiTheme="minorHAnsi"/>
          <w:sz w:val="22"/>
          <w:szCs w:val="22"/>
        </w:rPr>
        <w:t>20</w:t>
      </w:r>
      <w:bookmarkStart w:id="0" w:name="_GoBack"/>
      <w:bookmarkEnd w:id="0"/>
      <w:r w:rsidR="000F543D">
        <w:rPr>
          <w:rFonts w:asciiTheme="minorHAnsi" w:hAnsiTheme="minorHAnsi"/>
          <w:sz w:val="22"/>
          <w:szCs w:val="22"/>
        </w:rPr>
        <w:t>.</w:t>
      </w:r>
      <w:r w:rsidR="00C02A68">
        <w:rPr>
          <w:rFonts w:asciiTheme="minorHAnsi" w:hAnsiTheme="minorHAnsi"/>
          <w:sz w:val="22"/>
          <w:szCs w:val="22"/>
        </w:rPr>
        <w:t xml:space="preserve"> </w:t>
      </w:r>
      <w:r w:rsidR="00D51C6F" w:rsidRPr="00D51C6F">
        <w:rPr>
          <w:rFonts w:asciiTheme="minorHAnsi" w:hAnsiTheme="minorHAnsi"/>
          <w:sz w:val="22"/>
          <w:szCs w:val="22"/>
        </w:rPr>
        <w:t>Leading up to Healthy Kids Day®--a national initiative to improve the health and well-being of kids--</w:t>
      </w:r>
      <w:r w:rsidR="00D51C6F">
        <w:rPr>
          <w:rFonts w:asciiTheme="minorHAnsi" w:hAnsiTheme="minorHAnsi"/>
          <w:sz w:val="22"/>
          <w:szCs w:val="22"/>
        </w:rPr>
        <w:t xml:space="preserve">Five Days of Action focuses </w:t>
      </w:r>
      <w:r w:rsidR="00C02A68">
        <w:rPr>
          <w:rFonts w:asciiTheme="minorHAnsi" w:hAnsiTheme="minorHAnsi"/>
          <w:sz w:val="22"/>
          <w:szCs w:val="22"/>
        </w:rPr>
        <w:t>on</w:t>
      </w:r>
      <w:r w:rsidR="00D51C6F">
        <w:rPr>
          <w:rFonts w:asciiTheme="minorHAnsi" w:hAnsiTheme="minorHAnsi"/>
          <w:sz w:val="22"/>
          <w:szCs w:val="22"/>
        </w:rPr>
        <w:t xml:space="preserve"> preventing child sexual abuse by sharing </w:t>
      </w:r>
      <w:r w:rsidR="00C02A68">
        <w:rPr>
          <w:rFonts w:asciiTheme="minorHAnsi" w:hAnsiTheme="minorHAnsi"/>
          <w:sz w:val="22"/>
          <w:szCs w:val="22"/>
        </w:rPr>
        <w:t xml:space="preserve">tips </w:t>
      </w:r>
      <w:r w:rsidR="002E21C4">
        <w:rPr>
          <w:rFonts w:asciiTheme="minorHAnsi" w:hAnsiTheme="minorHAnsi"/>
          <w:sz w:val="22"/>
          <w:szCs w:val="22"/>
        </w:rPr>
        <w:t xml:space="preserve">and simple actions adults </w:t>
      </w:r>
      <w:r w:rsidR="00543236">
        <w:rPr>
          <w:rFonts w:asciiTheme="minorHAnsi" w:hAnsiTheme="minorHAnsi"/>
          <w:sz w:val="22"/>
          <w:szCs w:val="22"/>
        </w:rPr>
        <w:t>can</w:t>
      </w:r>
      <w:r w:rsidR="002E21C4">
        <w:rPr>
          <w:rFonts w:asciiTheme="minorHAnsi" w:hAnsiTheme="minorHAnsi"/>
          <w:sz w:val="22"/>
          <w:szCs w:val="22"/>
        </w:rPr>
        <w:t xml:space="preserve"> do to</w:t>
      </w:r>
      <w:r w:rsidR="00543236">
        <w:rPr>
          <w:rFonts w:asciiTheme="minorHAnsi" w:hAnsiTheme="minorHAnsi"/>
          <w:sz w:val="22"/>
          <w:szCs w:val="22"/>
        </w:rPr>
        <w:t xml:space="preserve"> </w:t>
      </w:r>
      <w:r w:rsidR="00C02A68">
        <w:rPr>
          <w:rFonts w:asciiTheme="minorHAnsi" w:hAnsiTheme="minorHAnsi"/>
          <w:sz w:val="22"/>
          <w:szCs w:val="22"/>
        </w:rPr>
        <w:t>prevent</w:t>
      </w:r>
      <w:r w:rsidR="00CD5D92">
        <w:rPr>
          <w:rFonts w:asciiTheme="minorHAnsi" w:hAnsiTheme="minorHAnsi"/>
          <w:sz w:val="22"/>
          <w:szCs w:val="22"/>
        </w:rPr>
        <w:t xml:space="preserve"> child sexual abuse</w:t>
      </w:r>
      <w:r w:rsidR="00C02A68">
        <w:rPr>
          <w:rFonts w:asciiTheme="minorHAnsi" w:hAnsiTheme="minorHAnsi"/>
          <w:sz w:val="22"/>
          <w:szCs w:val="22"/>
        </w:rPr>
        <w:t xml:space="preserve">. </w:t>
      </w:r>
      <w:r>
        <w:rPr>
          <w:rFonts w:asciiTheme="minorHAnsi" w:hAnsiTheme="minorHAnsi"/>
          <w:sz w:val="22"/>
          <w:szCs w:val="22"/>
        </w:rPr>
        <w:t xml:space="preserve"> </w:t>
      </w:r>
    </w:p>
    <w:p w14:paraId="3A515161" w14:textId="61B4DDE3" w:rsidR="001D6BC6" w:rsidRDefault="00963420"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 xml:space="preserve">During </w:t>
      </w:r>
      <w:r w:rsidR="00C02A68">
        <w:rPr>
          <w:rFonts w:asciiTheme="minorHAnsi" w:hAnsiTheme="minorHAnsi"/>
          <w:sz w:val="22"/>
          <w:szCs w:val="22"/>
        </w:rPr>
        <w:t>April</w:t>
      </w:r>
      <w:r>
        <w:rPr>
          <w:rFonts w:asciiTheme="minorHAnsi" w:hAnsiTheme="minorHAnsi"/>
          <w:sz w:val="22"/>
          <w:szCs w:val="22"/>
        </w:rPr>
        <w:t xml:space="preserve"> and all year long, [YMCA NAME HERE] encourages adults and organizations in the community to play a </w:t>
      </w:r>
      <w:r w:rsidR="00CE2FE3">
        <w:rPr>
          <w:rFonts w:asciiTheme="minorHAnsi" w:hAnsiTheme="minorHAnsi"/>
          <w:sz w:val="22"/>
          <w:szCs w:val="22"/>
        </w:rPr>
        <w:t xml:space="preserve">vital </w:t>
      </w:r>
      <w:r>
        <w:rPr>
          <w:rFonts w:asciiTheme="minorHAnsi" w:hAnsiTheme="minorHAnsi"/>
          <w:sz w:val="22"/>
          <w:szCs w:val="22"/>
        </w:rPr>
        <w:t>role in making [CITY OR AREA NAME HERE]</w:t>
      </w:r>
      <w:r w:rsidR="00C02A68">
        <w:rPr>
          <w:rFonts w:asciiTheme="minorHAnsi" w:hAnsiTheme="minorHAnsi"/>
          <w:sz w:val="22"/>
          <w:szCs w:val="22"/>
        </w:rPr>
        <w:t xml:space="preserve"> a safer place for children. </w:t>
      </w:r>
      <w:r w:rsidR="00E44F9E">
        <w:rPr>
          <w:rFonts w:asciiTheme="minorHAnsi" w:hAnsiTheme="minorHAnsi"/>
          <w:sz w:val="22"/>
          <w:szCs w:val="22"/>
        </w:rPr>
        <w:t xml:space="preserve">This year’s </w:t>
      </w:r>
      <w:r w:rsidR="00AF1FFA">
        <w:rPr>
          <w:rFonts w:asciiTheme="minorHAnsi" w:hAnsiTheme="minorHAnsi"/>
          <w:sz w:val="22"/>
          <w:szCs w:val="22"/>
        </w:rPr>
        <w:t xml:space="preserve">Five Days of Action </w:t>
      </w:r>
      <w:r w:rsidR="00E44F9E">
        <w:rPr>
          <w:rFonts w:asciiTheme="minorHAnsi" w:hAnsiTheme="minorHAnsi"/>
          <w:sz w:val="22"/>
          <w:szCs w:val="22"/>
        </w:rPr>
        <w:t>theme i</w:t>
      </w:r>
      <w:r w:rsidR="00AF1FFA">
        <w:rPr>
          <w:rFonts w:asciiTheme="minorHAnsi" w:hAnsiTheme="minorHAnsi"/>
          <w:sz w:val="22"/>
          <w:szCs w:val="22"/>
        </w:rPr>
        <w:t>s</w:t>
      </w:r>
      <w:r w:rsidR="00E44F9E">
        <w:rPr>
          <w:rFonts w:asciiTheme="minorHAnsi" w:hAnsiTheme="minorHAnsi"/>
          <w:sz w:val="22"/>
          <w:szCs w:val="22"/>
        </w:rPr>
        <w:t xml:space="preserve"> “Know. See. Respond.” </w:t>
      </w:r>
      <w:r w:rsidR="00485C8C">
        <w:rPr>
          <w:rFonts w:asciiTheme="minorHAnsi" w:hAnsiTheme="minorHAnsi"/>
          <w:sz w:val="22"/>
          <w:szCs w:val="22"/>
        </w:rPr>
        <w:t>When adults know how abuse happens, see the warning signs</w:t>
      </w:r>
      <w:r w:rsidR="003D21DC">
        <w:rPr>
          <w:rFonts w:asciiTheme="minorHAnsi" w:hAnsiTheme="minorHAnsi"/>
          <w:sz w:val="22"/>
          <w:szCs w:val="22"/>
        </w:rPr>
        <w:t>,</w:t>
      </w:r>
      <w:r w:rsidR="00485C8C">
        <w:rPr>
          <w:rFonts w:asciiTheme="minorHAnsi" w:hAnsiTheme="minorHAnsi"/>
          <w:sz w:val="22"/>
          <w:szCs w:val="22"/>
        </w:rPr>
        <w:t xml:space="preserve"> and respond quickly to prevent abuse, </w:t>
      </w:r>
      <w:r w:rsidR="003D21DC">
        <w:rPr>
          <w:rFonts w:asciiTheme="minorHAnsi" w:hAnsiTheme="minorHAnsi"/>
          <w:sz w:val="22"/>
          <w:szCs w:val="22"/>
        </w:rPr>
        <w:t xml:space="preserve">they foster a culture of child abuse prevention. Together, </w:t>
      </w:r>
      <w:r>
        <w:rPr>
          <w:rFonts w:asciiTheme="minorHAnsi" w:hAnsiTheme="minorHAnsi"/>
          <w:sz w:val="22"/>
          <w:szCs w:val="22"/>
        </w:rPr>
        <w:t xml:space="preserve">we can </w:t>
      </w:r>
      <w:r w:rsidR="00CE2FE3">
        <w:rPr>
          <w:rFonts w:asciiTheme="minorHAnsi" w:hAnsiTheme="minorHAnsi"/>
          <w:sz w:val="22"/>
          <w:szCs w:val="22"/>
        </w:rPr>
        <w:t>bring awareness</w:t>
      </w:r>
      <w:r w:rsidR="00C02A68">
        <w:rPr>
          <w:rFonts w:asciiTheme="minorHAnsi" w:hAnsiTheme="minorHAnsi"/>
          <w:sz w:val="22"/>
          <w:szCs w:val="22"/>
        </w:rPr>
        <w:t xml:space="preserve"> to the issue of child sexual abuse in our communities and </w:t>
      </w:r>
      <w:r w:rsidR="009D690B">
        <w:rPr>
          <w:rFonts w:asciiTheme="minorHAnsi" w:hAnsiTheme="minorHAnsi"/>
          <w:sz w:val="22"/>
          <w:szCs w:val="22"/>
        </w:rPr>
        <w:t>have</w:t>
      </w:r>
      <w:r w:rsidR="007B18E8">
        <w:rPr>
          <w:rFonts w:asciiTheme="minorHAnsi" w:hAnsiTheme="minorHAnsi"/>
          <w:sz w:val="22"/>
          <w:szCs w:val="22"/>
        </w:rPr>
        <w:t xml:space="preserve"> important</w:t>
      </w:r>
      <w:r w:rsidR="007F34ED">
        <w:rPr>
          <w:rFonts w:asciiTheme="minorHAnsi" w:hAnsiTheme="minorHAnsi"/>
          <w:sz w:val="22"/>
          <w:szCs w:val="22"/>
        </w:rPr>
        <w:t xml:space="preserve"> conversations around how we can all work together to</w:t>
      </w:r>
      <w:r w:rsidR="00C02A68">
        <w:rPr>
          <w:rFonts w:asciiTheme="minorHAnsi" w:hAnsiTheme="minorHAnsi"/>
          <w:sz w:val="22"/>
          <w:szCs w:val="22"/>
        </w:rPr>
        <w:t xml:space="preserve"> prevent it from happening. </w:t>
      </w:r>
    </w:p>
    <w:p w14:paraId="0E4F2405" w14:textId="03C6FDD5" w:rsidR="00C02A68" w:rsidRDefault="00C02A68"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 xml:space="preserve">“Protecting children from sexual abuse </w:t>
      </w:r>
      <w:r w:rsidR="00E37F52">
        <w:rPr>
          <w:rFonts w:asciiTheme="minorHAnsi" w:hAnsiTheme="minorHAnsi"/>
          <w:sz w:val="22"/>
          <w:szCs w:val="22"/>
        </w:rPr>
        <w:t xml:space="preserve">must </w:t>
      </w:r>
      <w:r>
        <w:rPr>
          <w:rFonts w:asciiTheme="minorHAnsi" w:hAnsiTheme="minorHAnsi"/>
          <w:sz w:val="22"/>
          <w:szCs w:val="22"/>
        </w:rPr>
        <w:t xml:space="preserve">be </w:t>
      </w:r>
      <w:r w:rsidR="00E37F52">
        <w:rPr>
          <w:rFonts w:asciiTheme="minorHAnsi" w:hAnsiTheme="minorHAnsi"/>
          <w:sz w:val="22"/>
          <w:szCs w:val="22"/>
        </w:rPr>
        <w:t xml:space="preserve">the </w:t>
      </w:r>
      <w:r>
        <w:rPr>
          <w:rFonts w:asciiTheme="minorHAnsi" w:hAnsiTheme="minorHAnsi"/>
          <w:sz w:val="22"/>
          <w:szCs w:val="22"/>
        </w:rPr>
        <w:t>number one goal</w:t>
      </w:r>
      <w:r w:rsidR="00E37F52">
        <w:rPr>
          <w:rFonts w:asciiTheme="minorHAnsi" w:hAnsiTheme="minorHAnsi"/>
          <w:sz w:val="22"/>
          <w:szCs w:val="22"/>
        </w:rPr>
        <w:t xml:space="preserve"> of every person who cares about the health and well-being of kids</w:t>
      </w:r>
      <w:r>
        <w:rPr>
          <w:rFonts w:asciiTheme="minorHAnsi" w:hAnsiTheme="minorHAnsi"/>
          <w:sz w:val="22"/>
          <w:szCs w:val="22"/>
        </w:rPr>
        <w:t>,” said [YOUR SPOKESPERSON’S NAME], [YMCA] [SPOKESPERSON’S TITLE]. “</w:t>
      </w:r>
      <w:r w:rsidR="00CD5D92">
        <w:rPr>
          <w:rFonts w:asciiTheme="minorHAnsi" w:hAnsiTheme="minorHAnsi"/>
          <w:sz w:val="22"/>
          <w:szCs w:val="22"/>
        </w:rPr>
        <w:t xml:space="preserve">Together, we can stand up to demand that children are protected </w:t>
      </w:r>
      <w:r w:rsidR="00214205">
        <w:rPr>
          <w:rFonts w:asciiTheme="minorHAnsi" w:hAnsiTheme="minorHAnsi"/>
          <w:sz w:val="22"/>
          <w:szCs w:val="22"/>
        </w:rPr>
        <w:t>and</w:t>
      </w:r>
      <w:r w:rsidR="00CD5D92">
        <w:rPr>
          <w:rFonts w:asciiTheme="minorHAnsi" w:hAnsiTheme="minorHAnsi"/>
          <w:sz w:val="22"/>
          <w:szCs w:val="22"/>
        </w:rPr>
        <w:t xml:space="preserve"> encourage adults to make it happen</w:t>
      </w:r>
      <w:r w:rsidR="00117BC0">
        <w:rPr>
          <w:rFonts w:asciiTheme="minorHAnsi" w:hAnsiTheme="minorHAnsi"/>
          <w:sz w:val="22"/>
          <w:szCs w:val="22"/>
        </w:rPr>
        <w:t xml:space="preserve"> in our community</w:t>
      </w:r>
      <w:r w:rsidR="00CD5D92">
        <w:rPr>
          <w:rFonts w:asciiTheme="minorHAnsi" w:hAnsiTheme="minorHAnsi"/>
          <w:sz w:val="22"/>
          <w:szCs w:val="22"/>
        </w:rPr>
        <w:t xml:space="preserve">. It takes all of us.” </w:t>
      </w:r>
    </w:p>
    <w:p w14:paraId="6C47B662" w14:textId="4BDF67B9" w:rsidR="00CE2FE3" w:rsidRDefault="00CE2FE3"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Pr>
          <w:rFonts w:asciiTheme="minorHAnsi" w:hAnsiTheme="minorHAnsi"/>
          <w:sz w:val="22"/>
          <w:szCs w:val="22"/>
        </w:rPr>
        <w:t>[INSERT YOUR LOCAL YMCA EVENTS IN A PARAGRAPH HERE]</w:t>
      </w:r>
    </w:p>
    <w:p w14:paraId="347ACA45" w14:textId="2730372E" w:rsidR="00963420" w:rsidRPr="00737803" w:rsidRDefault="00D51C6F"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rPr>
      </w:pPr>
      <w:r w:rsidRPr="00D51C6F">
        <w:rPr>
          <w:rFonts w:asciiTheme="minorHAnsi" w:hAnsiTheme="minorHAnsi"/>
          <w:sz w:val="22"/>
          <w:szCs w:val="22"/>
        </w:rPr>
        <w:t>[YMCA NAME HERE] and the YMCA Guardians for Child Protection, with support from YMCA of the USA, Darkness to Light, the Redwoods Group Foundation, and Praesidium</w:t>
      </w:r>
      <w:r w:rsidR="00BA3AD7">
        <w:rPr>
          <w:rStyle w:val="color11"/>
          <w:rFonts w:ascii="Open Sans" w:hAnsi="Open Sans" w:cs="Open Sans"/>
          <w:sz w:val="27"/>
          <w:szCs w:val="27"/>
        </w:rPr>
        <w:t xml:space="preserve"> </w:t>
      </w:r>
      <w:r>
        <w:rPr>
          <w:rFonts w:asciiTheme="minorHAnsi" w:hAnsiTheme="minorHAnsi"/>
          <w:sz w:val="22"/>
          <w:szCs w:val="22"/>
        </w:rPr>
        <w:t>have</w:t>
      </w:r>
      <w:r w:rsidR="00C02A68">
        <w:rPr>
          <w:rFonts w:asciiTheme="minorHAnsi" w:hAnsiTheme="minorHAnsi"/>
          <w:sz w:val="22"/>
          <w:szCs w:val="22"/>
        </w:rPr>
        <w:t xml:space="preserve"> made materials available to help adults learn more about preventing child sexual abuse. </w:t>
      </w:r>
    </w:p>
    <w:p w14:paraId="061BF07D" w14:textId="77777777" w:rsidR="003C5DBD" w:rsidRDefault="003C5DBD" w:rsidP="003C5DBD">
      <w:pPr>
        <w:pStyle w:val="NormalWeb"/>
        <w:shd w:val="clear" w:color="auto" w:fill="FFFFFF"/>
        <w:spacing w:before="0" w:beforeAutospacing="0" w:after="0" w:afterAutospacing="0" w:line="336" w:lineRule="atLeast"/>
        <w:textAlignment w:val="baseline"/>
        <w:rPr>
          <w:rFonts w:asciiTheme="minorHAnsi" w:hAnsiTheme="minorHAnsi"/>
          <w:sz w:val="22"/>
          <w:szCs w:val="22"/>
        </w:rPr>
      </w:pPr>
      <w:r>
        <w:rPr>
          <w:rFonts w:asciiTheme="minorHAnsi" w:hAnsiTheme="minorHAnsi"/>
          <w:sz w:val="22"/>
          <w:szCs w:val="22"/>
        </w:rPr>
        <w:t>For more information about preventing child sexual abuse visit</w:t>
      </w:r>
      <w:r w:rsidRPr="00737803">
        <w:rPr>
          <w:rFonts w:asciiTheme="minorHAnsi" w:hAnsiTheme="minorHAnsi"/>
          <w:sz w:val="22"/>
          <w:szCs w:val="22"/>
        </w:rPr>
        <w:t> </w:t>
      </w:r>
      <w:hyperlink r:id="rId7" w:history="1">
        <w:r w:rsidRPr="00E149BA">
          <w:rPr>
            <w:rStyle w:val="Hyperlink"/>
            <w:rFonts w:asciiTheme="minorHAnsi" w:hAnsiTheme="minorHAnsi"/>
            <w:sz w:val="22"/>
            <w:szCs w:val="22"/>
            <w:bdr w:val="none" w:sz="0" w:space="0" w:color="auto" w:frame="1"/>
          </w:rPr>
          <w:t>www.fivedaysofaction.org</w:t>
        </w:r>
      </w:hyperlink>
      <w:r w:rsidRPr="00737803">
        <w:rPr>
          <w:rFonts w:asciiTheme="minorHAnsi" w:hAnsiTheme="minorHAnsi"/>
          <w:sz w:val="22"/>
          <w:szCs w:val="22"/>
        </w:rPr>
        <w:t>.</w:t>
      </w:r>
    </w:p>
    <w:p w14:paraId="137665C6" w14:textId="5B8F3F57" w:rsidR="00C46387" w:rsidRDefault="003C5DBD"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rPr>
      </w:pPr>
      <w:r>
        <w:rPr>
          <w:rFonts w:asciiTheme="minorHAnsi" w:hAnsiTheme="minorHAnsi"/>
          <w:sz w:val="22"/>
          <w:szCs w:val="22"/>
        </w:rPr>
        <w:t xml:space="preserve">Materials </w:t>
      </w:r>
      <w:r w:rsidR="006E1FCC">
        <w:rPr>
          <w:rFonts w:asciiTheme="minorHAnsi" w:hAnsiTheme="minorHAnsi"/>
          <w:sz w:val="22"/>
          <w:szCs w:val="22"/>
        </w:rPr>
        <w:t xml:space="preserve">are </w:t>
      </w:r>
      <w:r>
        <w:rPr>
          <w:rFonts w:asciiTheme="minorHAnsi" w:hAnsiTheme="minorHAnsi"/>
          <w:sz w:val="22"/>
          <w:szCs w:val="22"/>
        </w:rPr>
        <w:t>derived from YMCA of the USA</w:t>
      </w:r>
      <w:r w:rsidR="006E1FCC">
        <w:rPr>
          <w:rFonts w:asciiTheme="minorHAnsi" w:hAnsiTheme="minorHAnsi"/>
          <w:sz w:val="22"/>
          <w:szCs w:val="22"/>
        </w:rPr>
        <w:t>’s</w:t>
      </w:r>
      <w:r>
        <w:rPr>
          <w:rFonts w:asciiTheme="minorHAnsi" w:hAnsiTheme="minorHAnsi"/>
          <w:sz w:val="22"/>
          <w:szCs w:val="22"/>
        </w:rPr>
        <w:t xml:space="preserve"> </w:t>
      </w:r>
      <w:r w:rsidR="006E1FCC">
        <w:rPr>
          <w:rFonts w:asciiTheme="minorHAnsi" w:hAnsiTheme="minorHAnsi"/>
          <w:sz w:val="22"/>
          <w:szCs w:val="22"/>
        </w:rPr>
        <w:t>“</w:t>
      </w:r>
      <w:r>
        <w:rPr>
          <w:rFonts w:asciiTheme="minorHAnsi" w:hAnsiTheme="minorHAnsi"/>
          <w:sz w:val="22"/>
          <w:szCs w:val="22"/>
        </w:rPr>
        <w:t>Know. See. Respond.</w:t>
      </w:r>
      <w:r w:rsidR="006E1FCC">
        <w:rPr>
          <w:rFonts w:asciiTheme="minorHAnsi" w:hAnsiTheme="minorHAnsi"/>
          <w:sz w:val="22"/>
          <w:szCs w:val="22"/>
        </w:rPr>
        <w:t>”</w:t>
      </w:r>
      <w:r>
        <w:rPr>
          <w:rFonts w:asciiTheme="minorHAnsi" w:hAnsiTheme="minorHAnsi"/>
          <w:sz w:val="22"/>
          <w:szCs w:val="22"/>
        </w:rPr>
        <w:t xml:space="preserve"> </w:t>
      </w:r>
      <w:r w:rsidR="006E1FCC">
        <w:rPr>
          <w:rFonts w:asciiTheme="minorHAnsi" w:hAnsiTheme="minorHAnsi"/>
          <w:sz w:val="22"/>
          <w:szCs w:val="22"/>
        </w:rPr>
        <w:t>c</w:t>
      </w:r>
      <w:r>
        <w:rPr>
          <w:rFonts w:asciiTheme="minorHAnsi" w:hAnsiTheme="minorHAnsi"/>
          <w:sz w:val="22"/>
          <w:szCs w:val="22"/>
        </w:rPr>
        <w:t>opyrighted in 20</w:t>
      </w:r>
      <w:r w:rsidR="009C5570">
        <w:rPr>
          <w:rFonts w:asciiTheme="minorHAnsi" w:hAnsiTheme="minorHAnsi"/>
          <w:sz w:val="22"/>
          <w:szCs w:val="22"/>
        </w:rPr>
        <w:t>20</w:t>
      </w:r>
      <w:r>
        <w:rPr>
          <w:rFonts w:asciiTheme="minorHAnsi" w:hAnsiTheme="minorHAnsi"/>
          <w:sz w:val="22"/>
          <w:szCs w:val="22"/>
        </w:rPr>
        <w:t>.</w:t>
      </w:r>
    </w:p>
    <w:p w14:paraId="7879485B" w14:textId="77777777" w:rsidR="00CD5D92"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rPr>
      </w:pPr>
    </w:p>
    <w:p w14:paraId="5BCE018D" w14:textId="1EF0F1EF" w:rsidR="00CD5D92" w:rsidRPr="00A6159F"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b/>
          <w:sz w:val="22"/>
          <w:szCs w:val="22"/>
          <w:u w:val="single"/>
        </w:rPr>
      </w:pPr>
      <w:r w:rsidRPr="00A6159F">
        <w:rPr>
          <w:rFonts w:asciiTheme="minorHAnsi" w:hAnsiTheme="minorHAnsi"/>
          <w:b/>
          <w:sz w:val="22"/>
          <w:szCs w:val="22"/>
          <w:u w:val="single"/>
        </w:rPr>
        <w:t>CHILD SEXUAL ABUSE STATISTICS</w:t>
      </w:r>
      <w:r w:rsidR="0057124A">
        <w:rPr>
          <w:rFonts w:asciiTheme="minorHAnsi" w:hAnsiTheme="minorHAnsi"/>
          <w:b/>
          <w:sz w:val="22"/>
          <w:szCs w:val="22"/>
          <w:u w:val="single"/>
        </w:rPr>
        <w:t xml:space="preserve"> -</w:t>
      </w:r>
      <w:r w:rsidR="00DD16A0">
        <w:rPr>
          <w:rFonts w:asciiTheme="minorHAnsi" w:hAnsiTheme="minorHAnsi"/>
          <w:b/>
          <w:sz w:val="22"/>
          <w:szCs w:val="22"/>
          <w:u w:val="single"/>
        </w:rPr>
        <w:t xml:space="preserve"> </w:t>
      </w:r>
      <w:r w:rsidR="00BA3AD7">
        <w:rPr>
          <w:rFonts w:asciiTheme="minorHAnsi" w:hAnsiTheme="minorHAnsi"/>
          <w:b/>
          <w:sz w:val="22"/>
          <w:szCs w:val="22"/>
          <w:u w:val="single"/>
        </w:rPr>
        <w:t>PROVIDED BY</w:t>
      </w:r>
      <w:r w:rsidR="00DD16A0">
        <w:rPr>
          <w:rFonts w:asciiTheme="minorHAnsi" w:hAnsiTheme="minorHAnsi"/>
          <w:b/>
          <w:sz w:val="22"/>
          <w:szCs w:val="22"/>
          <w:u w:val="single"/>
        </w:rPr>
        <w:t xml:space="preserve"> DARKNESS TO LIGHT</w:t>
      </w:r>
    </w:p>
    <w:p w14:paraId="0A30839F" w14:textId="49C44E3A"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One in ten children will be sexually abused before their 18</w:t>
      </w:r>
      <w:r w:rsidRPr="007F34ED">
        <w:rPr>
          <w:rFonts w:asciiTheme="minorHAnsi" w:hAnsiTheme="minorHAnsi"/>
          <w:sz w:val="22"/>
          <w:szCs w:val="22"/>
          <w:vertAlign w:val="superscript"/>
        </w:rPr>
        <w:t>th</w:t>
      </w:r>
      <w:r w:rsidRPr="007F34ED">
        <w:rPr>
          <w:rFonts w:asciiTheme="minorHAnsi" w:hAnsiTheme="minorHAnsi"/>
          <w:sz w:val="22"/>
          <w:szCs w:val="22"/>
        </w:rPr>
        <w:t xml:space="preserve"> birthday. </w:t>
      </w:r>
    </w:p>
    <w:p w14:paraId="611A0006" w14:textId="389A3586"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90% </w:t>
      </w:r>
      <w:r w:rsidR="00BA3AD7">
        <w:rPr>
          <w:rFonts w:asciiTheme="minorHAnsi" w:hAnsiTheme="minorHAnsi"/>
          <w:sz w:val="22"/>
          <w:szCs w:val="22"/>
        </w:rPr>
        <w:t>o</w:t>
      </w:r>
      <w:r w:rsidRPr="007F34ED">
        <w:rPr>
          <w:rFonts w:asciiTheme="minorHAnsi" w:hAnsiTheme="minorHAnsi"/>
          <w:sz w:val="22"/>
          <w:szCs w:val="22"/>
        </w:rPr>
        <w:t xml:space="preserve">f child sexual abuse victims know their abuser. </w:t>
      </w:r>
    </w:p>
    <w:p w14:paraId="2EA4478F" w14:textId="4390D785" w:rsidR="00CD5D92" w:rsidRPr="007F34ED"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Approximately 30% of children who are sexually abused are abused by family members. </w:t>
      </w:r>
    </w:p>
    <w:p w14:paraId="0119C1A8" w14:textId="26A8D85E" w:rsidR="00CD5D92" w:rsidRPr="007F34ED"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60% of child sexual abuse victims never tell anyone. </w:t>
      </w:r>
    </w:p>
    <w:p w14:paraId="2DD0AF20" w14:textId="368159D4" w:rsidR="007F34ED" w:rsidRPr="007F34ED"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7F34ED">
        <w:rPr>
          <w:rFonts w:asciiTheme="minorHAnsi" w:hAnsiTheme="minorHAnsi"/>
          <w:sz w:val="22"/>
          <w:szCs w:val="22"/>
        </w:rPr>
        <w:t xml:space="preserve">False reports are rare. Research shows that only 4 to 8% of child sexual abuse reports are fabricated. </w:t>
      </w:r>
    </w:p>
    <w:p w14:paraId="117D0BE2" w14:textId="77777777" w:rsidR="00A6159F" w:rsidRDefault="00A6159F" w:rsidP="009A6D86">
      <w:pPr>
        <w:rPr>
          <w:rFonts w:eastAsiaTheme="minorEastAsia" w:cs="Times New Roman"/>
          <w:b/>
          <w:sz w:val="22"/>
          <w:szCs w:val="22"/>
          <w:u w:val="single"/>
        </w:rPr>
      </w:pPr>
    </w:p>
    <w:p w14:paraId="74C2BE35" w14:textId="1C7E1BE8" w:rsidR="009A6D86" w:rsidRPr="00A6159F" w:rsidRDefault="007F34ED" w:rsidP="009A6D86">
      <w:pPr>
        <w:rPr>
          <w:rFonts w:eastAsiaTheme="minorEastAsia" w:cs="Times New Roman"/>
          <w:b/>
          <w:sz w:val="22"/>
          <w:szCs w:val="22"/>
          <w:u w:val="single"/>
        </w:rPr>
      </w:pPr>
      <w:r w:rsidRPr="00A6159F">
        <w:rPr>
          <w:rFonts w:eastAsiaTheme="minorEastAsia" w:cs="Times New Roman"/>
          <w:b/>
          <w:sz w:val="22"/>
          <w:szCs w:val="22"/>
          <w:u w:val="single"/>
        </w:rPr>
        <w:t>WHAT TO DO IF YOU BELIEVE A CHILD IS BEING ABUSED</w:t>
      </w:r>
      <w:r w:rsidR="00BA3AD7">
        <w:rPr>
          <w:rFonts w:eastAsiaTheme="minorEastAsia" w:cs="Times New Roman"/>
          <w:b/>
          <w:sz w:val="22"/>
          <w:szCs w:val="22"/>
          <w:u w:val="single"/>
        </w:rPr>
        <w:t xml:space="preserve"> </w:t>
      </w:r>
      <w:r w:rsidR="0057124A">
        <w:rPr>
          <w:rFonts w:eastAsiaTheme="minorEastAsia" w:cs="Times New Roman"/>
          <w:b/>
          <w:sz w:val="22"/>
          <w:szCs w:val="22"/>
          <w:u w:val="single"/>
        </w:rPr>
        <w:t xml:space="preserve">- </w:t>
      </w:r>
      <w:r w:rsidR="00BA3AD7">
        <w:rPr>
          <w:rFonts w:eastAsiaTheme="minorEastAsia" w:cs="Times New Roman"/>
          <w:b/>
          <w:sz w:val="22"/>
          <w:szCs w:val="22"/>
          <w:u w:val="single"/>
        </w:rPr>
        <w:t>PROVIDED BY DARKNESS TO LIGHT</w:t>
      </w:r>
    </w:p>
    <w:p w14:paraId="38A7702D" w14:textId="72297083" w:rsidR="007F34ED" w:rsidRPr="00DD16A0" w:rsidRDefault="007F34ED"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You do not need to have proof that abuse is occurring to make a report, only reasonable suspicion. Reasonable suspicion means that you have witnessed maltreatment or boundary violations, either in the child </w:t>
      </w:r>
      <w:r w:rsidR="00BA3AD7">
        <w:rPr>
          <w:rFonts w:asciiTheme="minorHAnsi" w:hAnsiTheme="minorHAnsi"/>
          <w:sz w:val="22"/>
          <w:szCs w:val="22"/>
        </w:rPr>
        <w:t>or adult</w:t>
      </w:r>
      <w:r w:rsidRPr="00DD16A0">
        <w:rPr>
          <w:rFonts w:asciiTheme="minorHAnsi" w:hAnsiTheme="minorHAnsi"/>
          <w:sz w:val="22"/>
          <w:szCs w:val="22"/>
        </w:rPr>
        <w:t>, or both. Or, you have received a disclosure from a child about abuse, neglect, or boundary violations towards them.</w:t>
      </w:r>
    </w:p>
    <w:p w14:paraId="26CC2EFA" w14:textId="4239118B" w:rsidR="007F34ED" w:rsidRPr="00DD16A0"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Child sexual abuse reports should be made to the police and/or state child protective services. </w:t>
      </w:r>
    </w:p>
    <w:p w14:paraId="60451AE3" w14:textId="7B3AEE1E" w:rsidR="00CE2FE3" w:rsidRPr="00DD16A0"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rPr>
      </w:pPr>
      <w:r w:rsidRPr="00DD16A0">
        <w:rPr>
          <w:rFonts w:asciiTheme="minorHAnsi" w:hAnsiTheme="minorHAnsi"/>
          <w:sz w:val="22"/>
          <w:szCs w:val="22"/>
        </w:rPr>
        <w:t xml:space="preserve">Contact the Darkness to Light Helpline at 866-FOR-LIGHT </w:t>
      </w:r>
      <w:r w:rsidR="006E1FCC">
        <w:rPr>
          <w:rFonts w:asciiTheme="minorHAnsi" w:hAnsiTheme="minorHAnsi"/>
          <w:sz w:val="22"/>
          <w:szCs w:val="22"/>
        </w:rPr>
        <w:t xml:space="preserve">or text LIGHT to 741741 </w:t>
      </w:r>
      <w:r w:rsidRPr="00DD16A0">
        <w:rPr>
          <w:rFonts w:asciiTheme="minorHAnsi" w:hAnsiTheme="minorHAnsi"/>
          <w:sz w:val="22"/>
          <w:szCs w:val="22"/>
        </w:rPr>
        <w:t xml:space="preserve">to have questions answered by trained counselors at no charge. </w:t>
      </w:r>
    </w:p>
    <w:p w14:paraId="545A214F" w14:textId="77777777" w:rsidR="007F34ED" w:rsidRPr="007F34ED" w:rsidRDefault="007F34ED" w:rsidP="009A6D86">
      <w:pPr>
        <w:rPr>
          <w:rFonts w:eastAsiaTheme="minorEastAsia" w:cs="Times New Roman"/>
          <w:sz w:val="22"/>
          <w:szCs w:val="22"/>
        </w:rPr>
      </w:pPr>
    </w:p>
    <w:p w14:paraId="30E91A6A" w14:textId="77777777" w:rsidR="009A6D86" w:rsidRPr="00894B7F" w:rsidRDefault="009A6D86" w:rsidP="008116D6">
      <w:pPr>
        <w:jc w:val="center"/>
        <w:rPr>
          <w:rFonts w:ascii="Arial" w:hAnsi="Arial" w:cs="Arial"/>
          <w:b/>
          <w:color w:val="70AD47" w:themeColor="accent6"/>
          <w:sz w:val="21"/>
          <w:szCs w:val="21"/>
        </w:rPr>
      </w:pPr>
    </w:p>
    <w:p w14:paraId="765C6DA0" w14:textId="71C8D99B" w:rsidR="008116D6" w:rsidRPr="00C02A68" w:rsidRDefault="008116D6" w:rsidP="008116D6">
      <w:pPr>
        <w:jc w:val="center"/>
        <w:rPr>
          <w:rFonts w:ascii="Arial" w:hAnsi="Arial" w:cs="Arial"/>
          <w:b/>
          <w:sz w:val="21"/>
          <w:szCs w:val="21"/>
        </w:rPr>
      </w:pPr>
      <w:r w:rsidRPr="00C02A68">
        <w:rPr>
          <w:rFonts w:ascii="Arial" w:hAnsi="Arial" w:cs="Arial"/>
          <w:b/>
          <w:sz w:val="21"/>
          <w:szCs w:val="21"/>
        </w:rPr>
        <w:t>###</w:t>
      </w:r>
    </w:p>
    <w:p w14:paraId="52E68D55" w14:textId="77777777" w:rsidR="008116D6" w:rsidRPr="00C02A68" w:rsidRDefault="008116D6" w:rsidP="00B27D7B">
      <w:pPr>
        <w:rPr>
          <w:rFonts w:ascii="Arial" w:hAnsi="Arial" w:cs="Arial"/>
          <w:b/>
          <w:sz w:val="21"/>
          <w:szCs w:val="21"/>
          <w:u w:val="single"/>
        </w:rPr>
      </w:pPr>
    </w:p>
    <w:p w14:paraId="490E11EE" w14:textId="061D853A" w:rsidR="00B27D7B" w:rsidRPr="00C02A68" w:rsidRDefault="00B27D7B" w:rsidP="00B27D7B">
      <w:pPr>
        <w:rPr>
          <w:rFonts w:ascii="Arial" w:hAnsi="Arial" w:cs="Arial"/>
          <w:b/>
          <w:sz w:val="21"/>
          <w:szCs w:val="21"/>
          <w:u w:val="single"/>
        </w:rPr>
      </w:pPr>
      <w:r w:rsidRPr="00C02A68">
        <w:rPr>
          <w:rFonts w:ascii="Arial" w:hAnsi="Arial" w:cs="Arial"/>
          <w:b/>
          <w:sz w:val="21"/>
          <w:szCs w:val="21"/>
          <w:u w:val="single"/>
        </w:rPr>
        <w:t>Media Contact</w:t>
      </w:r>
    </w:p>
    <w:p w14:paraId="3BCAA36B" w14:textId="5A9234B2" w:rsidR="00B27D7B" w:rsidRPr="00A6159F" w:rsidRDefault="00A6159F" w:rsidP="00977294">
      <w:pPr>
        <w:rPr>
          <w:rFonts w:cs="Tahoma"/>
          <w:sz w:val="21"/>
          <w:szCs w:val="21"/>
          <w:shd w:val="clear" w:color="auto" w:fill="FFFFFF"/>
        </w:rPr>
      </w:pPr>
      <w:r w:rsidRPr="00A6159F">
        <w:rPr>
          <w:rFonts w:cs="Tahoma"/>
          <w:sz w:val="21"/>
          <w:szCs w:val="21"/>
          <w:shd w:val="clear" w:color="auto" w:fill="FFFFFF"/>
        </w:rPr>
        <w:t>[</w:t>
      </w:r>
      <w:r w:rsidR="009A7D1C" w:rsidRPr="00A6159F">
        <w:rPr>
          <w:rFonts w:cs="Tahoma"/>
          <w:sz w:val="21"/>
          <w:szCs w:val="21"/>
          <w:shd w:val="clear" w:color="auto" w:fill="FFFFFF"/>
        </w:rPr>
        <w:t xml:space="preserve">YOUR MEDIA CONTACT </w:t>
      </w:r>
      <w:r w:rsidRPr="00A6159F">
        <w:rPr>
          <w:rFonts w:cs="Tahoma"/>
          <w:sz w:val="21"/>
          <w:szCs w:val="21"/>
          <w:shd w:val="clear" w:color="auto" w:fill="FFFFFF"/>
        </w:rPr>
        <w:t xml:space="preserve">INFO </w:t>
      </w:r>
      <w:r w:rsidR="009A7D1C" w:rsidRPr="00A6159F">
        <w:rPr>
          <w:rFonts w:cs="Tahoma"/>
          <w:sz w:val="21"/>
          <w:szCs w:val="21"/>
          <w:shd w:val="clear" w:color="auto" w:fill="FFFFFF"/>
        </w:rPr>
        <w:t>HERE</w:t>
      </w:r>
      <w:r w:rsidRPr="00A6159F">
        <w:rPr>
          <w:rFonts w:cs="Tahoma"/>
          <w:sz w:val="21"/>
          <w:szCs w:val="21"/>
          <w:shd w:val="clear" w:color="auto" w:fill="FFFFFF"/>
        </w:rPr>
        <w:t>]</w:t>
      </w:r>
    </w:p>
    <w:p w14:paraId="2FED23E1" w14:textId="77777777" w:rsidR="0014019E" w:rsidRPr="00894B7F" w:rsidRDefault="0014019E" w:rsidP="0014019E">
      <w:pPr>
        <w:spacing w:after="100" w:afterAutospacing="1" w:line="360" w:lineRule="auto"/>
        <w:contextualSpacing/>
        <w:rPr>
          <w:rFonts w:cs="Tahoma"/>
          <w:color w:val="404040" w:themeColor="text1" w:themeTint="BF"/>
          <w:sz w:val="21"/>
          <w:szCs w:val="21"/>
          <w:shd w:val="clear" w:color="auto" w:fill="FFFFFF"/>
        </w:rPr>
      </w:pPr>
    </w:p>
    <w:p w14:paraId="1988A9E9" w14:textId="211502BF" w:rsidR="007F34ED" w:rsidRPr="007F34ED" w:rsidRDefault="007F34ED" w:rsidP="007F34ED">
      <w:pPr>
        <w:contextualSpacing/>
        <w:rPr>
          <w:rFonts w:ascii="Arial" w:hAnsi="Arial" w:cs="Arial"/>
          <w:b/>
          <w:sz w:val="21"/>
          <w:szCs w:val="21"/>
          <w:u w:val="single"/>
        </w:rPr>
      </w:pPr>
      <w:r>
        <w:rPr>
          <w:rFonts w:ascii="Arial" w:hAnsi="Arial" w:cs="Arial"/>
          <w:b/>
          <w:sz w:val="21"/>
          <w:szCs w:val="21"/>
          <w:u w:val="single"/>
        </w:rPr>
        <w:t>About</w:t>
      </w:r>
      <w:r w:rsidRPr="007F34ED">
        <w:rPr>
          <w:rFonts w:ascii="Arial" w:hAnsi="Arial" w:cs="Arial"/>
          <w:b/>
          <w:sz w:val="21"/>
          <w:szCs w:val="21"/>
          <w:u w:val="single"/>
        </w:rPr>
        <w:t xml:space="preserve"> </w:t>
      </w:r>
      <w:r>
        <w:rPr>
          <w:rFonts w:ascii="Arial" w:hAnsi="Arial" w:cs="Arial"/>
          <w:b/>
          <w:sz w:val="21"/>
          <w:szCs w:val="21"/>
          <w:u w:val="single"/>
        </w:rPr>
        <w:t>[</w:t>
      </w:r>
      <w:r w:rsidRPr="007F34ED">
        <w:rPr>
          <w:rFonts w:ascii="Arial" w:hAnsi="Arial" w:cs="Arial"/>
          <w:b/>
          <w:sz w:val="21"/>
          <w:szCs w:val="21"/>
          <w:u w:val="single"/>
        </w:rPr>
        <w:t>YMCA</w:t>
      </w:r>
      <w:r>
        <w:rPr>
          <w:rFonts w:ascii="Arial" w:hAnsi="Arial" w:cs="Arial"/>
          <w:b/>
          <w:sz w:val="21"/>
          <w:szCs w:val="21"/>
          <w:u w:val="single"/>
        </w:rPr>
        <w:t xml:space="preserve"> NAME]</w:t>
      </w:r>
    </w:p>
    <w:p w14:paraId="2AEB0346" w14:textId="77777777" w:rsidR="007F34ED" w:rsidRPr="007F34ED" w:rsidRDefault="007F34ED" w:rsidP="007F34ED">
      <w:pPr>
        <w:contextualSpacing/>
        <w:rPr>
          <w:rFonts w:cs="Tahoma"/>
          <w:sz w:val="21"/>
          <w:szCs w:val="21"/>
          <w:shd w:val="clear" w:color="auto" w:fill="FFFFFF"/>
        </w:rPr>
      </w:pPr>
      <w:r w:rsidRPr="007F34ED">
        <w:rPr>
          <w:rFonts w:cs="Tahoma"/>
          <w:sz w:val="21"/>
          <w:szCs w:val="21"/>
          <w:shd w:val="clear" w:color="auto" w:fill="FFFFFF"/>
        </w:rPr>
        <w:t>[ENTER YOUR YMCA BOILERPLATE HERE</w:t>
      </w:r>
      <w:r>
        <w:rPr>
          <w:rFonts w:cs="Tahoma"/>
          <w:sz w:val="21"/>
          <w:szCs w:val="21"/>
          <w:shd w:val="clear" w:color="auto" w:fill="FFFFFF"/>
        </w:rPr>
        <w:t>]</w:t>
      </w:r>
    </w:p>
    <w:p w14:paraId="6F355BE5" w14:textId="77777777" w:rsidR="007F34ED" w:rsidRDefault="007F34ED" w:rsidP="00B27D7B">
      <w:pPr>
        <w:rPr>
          <w:rFonts w:ascii="Arial" w:hAnsi="Arial" w:cs="Arial"/>
          <w:b/>
          <w:sz w:val="21"/>
          <w:szCs w:val="21"/>
          <w:u w:val="single"/>
        </w:rPr>
      </w:pPr>
    </w:p>
    <w:p w14:paraId="6D1353F4" w14:textId="77777777" w:rsidR="007F34ED" w:rsidRDefault="007F34ED" w:rsidP="00B27D7B">
      <w:pPr>
        <w:rPr>
          <w:rFonts w:ascii="Arial" w:hAnsi="Arial" w:cs="Arial"/>
          <w:b/>
          <w:sz w:val="21"/>
          <w:szCs w:val="21"/>
          <w:u w:val="single"/>
        </w:rPr>
      </w:pPr>
    </w:p>
    <w:p w14:paraId="0FA0961F" w14:textId="77777777" w:rsidR="00B27D7B" w:rsidRPr="00C02A68" w:rsidRDefault="00B27D7B" w:rsidP="00B27D7B">
      <w:pPr>
        <w:rPr>
          <w:rFonts w:ascii="Arial" w:hAnsi="Arial" w:cs="Arial"/>
          <w:b/>
          <w:sz w:val="21"/>
          <w:szCs w:val="21"/>
          <w:u w:val="single"/>
        </w:rPr>
      </w:pPr>
      <w:r w:rsidRPr="00C02A68">
        <w:rPr>
          <w:rFonts w:ascii="Arial" w:hAnsi="Arial" w:cs="Arial"/>
          <w:b/>
          <w:sz w:val="21"/>
          <w:szCs w:val="21"/>
          <w:u w:val="single"/>
        </w:rPr>
        <w:t>About Darkness to Light</w:t>
      </w:r>
    </w:p>
    <w:p w14:paraId="1A963AED" w14:textId="291719B3" w:rsidR="009B3C3A" w:rsidRPr="002648B3" w:rsidRDefault="00B63930">
      <w:pPr>
        <w:contextualSpacing/>
        <w:rPr>
          <w:rFonts w:eastAsiaTheme="minorEastAsia" w:cstheme="minorHAnsi"/>
          <w:sz w:val="22"/>
          <w:szCs w:val="22"/>
        </w:rPr>
      </w:pPr>
      <w:r w:rsidRPr="002648B3">
        <w:rPr>
          <w:rFonts w:cstheme="minorHAnsi"/>
          <w:color w:val="000000"/>
          <w:sz w:val="22"/>
          <w:szCs w:val="22"/>
          <w:shd w:val="clear" w:color="auto" w:fill="FFFFFF"/>
        </w:rPr>
        <w:t xml:space="preserve">Darkness to Light is a nonprofit organization with the mission to empower adults to prevent child sexual abuse through awareness, education, and stigma reduction. Darkness to Light’s flagship program, </w:t>
      </w:r>
      <w:r w:rsidRPr="002648B3">
        <w:rPr>
          <w:rFonts w:cstheme="minorHAnsi"/>
          <w:i/>
          <w:color w:val="000000"/>
          <w:sz w:val="22"/>
          <w:szCs w:val="22"/>
          <w:shd w:val="clear" w:color="auto" w:fill="FFFFFF"/>
        </w:rPr>
        <w:t>Stewards of Children</w:t>
      </w:r>
      <w:r w:rsidRPr="002648B3">
        <w:rPr>
          <w:rFonts w:cstheme="minorHAnsi"/>
          <w:color w:val="000000"/>
          <w:sz w:val="22"/>
          <w:szCs w:val="22"/>
          <w:shd w:val="clear" w:color="auto" w:fill="FFFFFF"/>
        </w:rPr>
        <w:t>®, is an evidence-informed, award-winning training that teaches adults to prevent, recognize, and react responsibly to child sexual abuse. More than 1.</w:t>
      </w:r>
      <w:r w:rsidR="002E21C4">
        <w:rPr>
          <w:rFonts w:cstheme="minorHAnsi"/>
          <w:color w:val="000000"/>
          <w:sz w:val="22"/>
          <w:szCs w:val="22"/>
          <w:shd w:val="clear" w:color="auto" w:fill="FFFFFF"/>
        </w:rPr>
        <w:t>8</w:t>
      </w:r>
      <w:r w:rsidRPr="002648B3">
        <w:rPr>
          <w:rFonts w:cstheme="minorHAnsi"/>
          <w:color w:val="000000"/>
          <w:sz w:val="22"/>
          <w:szCs w:val="22"/>
          <w:shd w:val="clear" w:color="auto" w:fill="FFFFFF"/>
        </w:rPr>
        <w:t xml:space="preserve"> million adults have been trained using Darkness to Light trainings. For more information, visit </w:t>
      </w:r>
      <w:hyperlink r:id="rId8" w:history="1">
        <w:r w:rsidRPr="002648B3">
          <w:rPr>
            <w:rStyle w:val="Hyperlink"/>
            <w:rFonts w:cstheme="minorHAnsi"/>
            <w:sz w:val="22"/>
            <w:szCs w:val="22"/>
            <w:shd w:val="clear" w:color="auto" w:fill="FFFFFF"/>
          </w:rPr>
          <w:t>www.D2L.org</w:t>
        </w:r>
      </w:hyperlink>
      <w:r w:rsidRPr="002648B3">
        <w:rPr>
          <w:rFonts w:cstheme="minorHAnsi"/>
          <w:color w:val="000000"/>
          <w:sz w:val="22"/>
          <w:szCs w:val="22"/>
          <w:shd w:val="clear" w:color="auto" w:fill="FFFFFF"/>
        </w:rPr>
        <w:t xml:space="preserve">. </w:t>
      </w:r>
      <w:r w:rsidR="00B27D7B" w:rsidRPr="002648B3">
        <w:rPr>
          <w:rFonts w:eastAsiaTheme="minorEastAsia" w:cstheme="minorHAnsi"/>
          <w:sz w:val="22"/>
          <w:szCs w:val="22"/>
        </w:rPr>
        <w:t xml:space="preserve"> </w:t>
      </w:r>
    </w:p>
    <w:p w14:paraId="45F141CC" w14:textId="77777777" w:rsidR="000F543D" w:rsidRDefault="000F543D">
      <w:pPr>
        <w:contextualSpacing/>
        <w:rPr>
          <w:rFonts w:eastAsiaTheme="minorEastAsia" w:cs="Times New Roman"/>
          <w:sz w:val="22"/>
          <w:szCs w:val="22"/>
        </w:rPr>
      </w:pPr>
    </w:p>
    <w:p w14:paraId="537606D9" w14:textId="71F1A791" w:rsidR="000F543D" w:rsidRPr="000F543D" w:rsidRDefault="000F543D">
      <w:pPr>
        <w:contextualSpacing/>
        <w:rPr>
          <w:rFonts w:ascii="Arial" w:hAnsi="Arial" w:cs="Arial"/>
          <w:b/>
          <w:sz w:val="21"/>
          <w:szCs w:val="21"/>
          <w:u w:val="single"/>
        </w:rPr>
      </w:pPr>
      <w:r w:rsidRPr="000F543D">
        <w:rPr>
          <w:rFonts w:ascii="Arial" w:hAnsi="Arial" w:cs="Arial"/>
          <w:b/>
          <w:sz w:val="21"/>
          <w:szCs w:val="21"/>
          <w:u w:val="single"/>
        </w:rPr>
        <w:t>About Redwoods Group Foundation</w:t>
      </w:r>
    </w:p>
    <w:p w14:paraId="29459042" w14:textId="627D2F51" w:rsidR="000F543D" w:rsidRPr="000F543D" w:rsidRDefault="000F543D" w:rsidP="000F543D">
      <w:pPr>
        <w:rPr>
          <w:rFonts w:eastAsiaTheme="minorEastAsia" w:cs="Times New Roman"/>
          <w:sz w:val="22"/>
          <w:szCs w:val="22"/>
        </w:rPr>
      </w:pPr>
      <w:r w:rsidRPr="000F543D">
        <w:rPr>
          <w:rFonts w:eastAsiaTheme="minorEastAsia" w:cs="Times New Roman"/>
          <w:sz w:val="22"/>
          <w:szCs w:val="22"/>
        </w:rPr>
        <w:t>The Redwoods Group Foundation supports programs that can change the world and helps them reach more people than ever before, through funding and backbone support. We currently focus on child sexual abuse prevention, drowning prevention</w:t>
      </w:r>
      <w:r w:rsidR="00BA3AD7">
        <w:rPr>
          <w:rFonts w:eastAsiaTheme="minorEastAsia" w:cs="Times New Roman"/>
          <w:sz w:val="22"/>
          <w:szCs w:val="22"/>
        </w:rPr>
        <w:t>,</w:t>
      </w:r>
      <w:r w:rsidRPr="000F543D">
        <w:rPr>
          <w:rFonts w:eastAsiaTheme="minorEastAsia" w:cs="Times New Roman"/>
          <w:sz w:val="22"/>
          <w:szCs w:val="22"/>
        </w:rPr>
        <w:t xml:space="preserve"> and growing the field of social entrepreneurship. </w:t>
      </w:r>
      <w:r>
        <w:rPr>
          <w:rFonts w:eastAsiaTheme="minorEastAsia" w:cs="Times New Roman"/>
          <w:sz w:val="22"/>
          <w:szCs w:val="22"/>
        </w:rPr>
        <w:t xml:space="preserve">For more information, visit </w:t>
      </w:r>
      <w:r w:rsidRPr="000F543D">
        <w:rPr>
          <w:rFonts w:eastAsiaTheme="minorEastAsia" w:cs="Times New Roman"/>
          <w:sz w:val="22"/>
          <w:szCs w:val="22"/>
        </w:rPr>
        <w:t>www.redwoodsgroup.com/abo</w:t>
      </w:r>
      <w:r>
        <w:rPr>
          <w:rFonts w:eastAsiaTheme="minorEastAsia" w:cs="Times New Roman"/>
          <w:sz w:val="22"/>
          <w:szCs w:val="22"/>
        </w:rPr>
        <w:t>ut-us/redwoods-group-foundation.</w:t>
      </w:r>
    </w:p>
    <w:p w14:paraId="5EB665BA" w14:textId="77777777" w:rsidR="000F543D" w:rsidRPr="00DD16A0" w:rsidRDefault="000F543D">
      <w:pPr>
        <w:contextualSpacing/>
        <w:rPr>
          <w:rFonts w:eastAsiaTheme="minorEastAsia" w:cs="Times New Roman"/>
          <w:sz w:val="22"/>
          <w:szCs w:val="22"/>
        </w:rPr>
      </w:pPr>
    </w:p>
    <w:p w14:paraId="5FDEC835" w14:textId="554CCA8D" w:rsidR="009A7D1C" w:rsidRPr="000F543D" w:rsidRDefault="000F543D">
      <w:pPr>
        <w:contextualSpacing/>
        <w:rPr>
          <w:rFonts w:ascii="Arial" w:hAnsi="Arial" w:cs="Arial"/>
          <w:b/>
          <w:sz w:val="21"/>
          <w:szCs w:val="21"/>
          <w:u w:val="single"/>
        </w:rPr>
      </w:pPr>
      <w:r w:rsidRPr="000F543D">
        <w:rPr>
          <w:rFonts w:ascii="Arial" w:hAnsi="Arial" w:cs="Arial"/>
          <w:b/>
          <w:sz w:val="21"/>
          <w:szCs w:val="21"/>
          <w:u w:val="single"/>
        </w:rPr>
        <w:t>About Praesidium</w:t>
      </w:r>
    </w:p>
    <w:p w14:paraId="3414ADCB" w14:textId="3B873195" w:rsidR="000F543D" w:rsidRPr="0057124A" w:rsidRDefault="00B71C94" w:rsidP="0057124A">
      <w:pPr>
        <w:rPr>
          <w:sz w:val="22"/>
          <w:szCs w:val="22"/>
        </w:rPr>
      </w:pPr>
      <w:r w:rsidRPr="00B71C94">
        <w:rPr>
          <w:sz w:val="22"/>
          <w:szCs w:val="22"/>
        </w:rPr>
        <w:t>Praesidium specializes in preventing sexual abuse in organizations that serve youth and vulnerable adults. Over a period in excess of 25 years, the company has reviewed over 4,000 cases of abuse within organizations to determine the root causes of sexual abuse within</w:t>
      </w:r>
      <w:r w:rsidR="00BA3AD7">
        <w:rPr>
          <w:sz w:val="22"/>
          <w:szCs w:val="22"/>
        </w:rPr>
        <w:t xml:space="preserve"> organizational settings. </w:t>
      </w:r>
      <w:r w:rsidRPr="00B71C94">
        <w:rPr>
          <w:sz w:val="22"/>
          <w:szCs w:val="22"/>
        </w:rPr>
        <w:t>Praesidium employs more than 40 staff, including licensed social workers, lawyers, psychologists, health care researchers</w:t>
      </w:r>
      <w:r w:rsidR="008D4D4D">
        <w:rPr>
          <w:sz w:val="22"/>
          <w:szCs w:val="22"/>
        </w:rPr>
        <w:t>,</w:t>
      </w:r>
      <w:r w:rsidRPr="00B71C94">
        <w:rPr>
          <w:sz w:val="22"/>
          <w:szCs w:val="22"/>
        </w:rPr>
        <w:t xml:space="preserve"> and other experts. The company has served over 5,000 clients with a broad range of products and services to aid organizations in preventing abuse, including online and instructor‐led trainings; organizational risk assessments; model policies and incident investigations. Having trained more than one million people online and hundreds of thousands in person, Praesidium is the largest and most comprehensive sexual abuse risk management firm globally.</w:t>
      </w:r>
    </w:p>
    <w:sectPr w:rsidR="000F543D" w:rsidRPr="0057124A" w:rsidSect="00D35B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B990" w14:textId="77777777" w:rsidR="00F14DEE" w:rsidRDefault="00F14DEE" w:rsidP="00B06F61">
      <w:r>
        <w:separator/>
      </w:r>
    </w:p>
  </w:endnote>
  <w:endnote w:type="continuationSeparator" w:id="0">
    <w:p w14:paraId="461C3F29" w14:textId="77777777" w:rsidR="00F14DEE" w:rsidRDefault="00F14DEE" w:rsidP="00B0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629235"/>
      <w:docPartObj>
        <w:docPartGallery w:val="Page Numbers (Bottom of Page)"/>
        <w:docPartUnique/>
      </w:docPartObj>
    </w:sdtPr>
    <w:sdtEndPr>
      <w:rPr>
        <w:noProof/>
      </w:rPr>
    </w:sdtEndPr>
    <w:sdtContent>
      <w:p w14:paraId="6AD72C37" w14:textId="7B6A3A19" w:rsidR="000D26BD" w:rsidRDefault="000D26BD">
        <w:pPr>
          <w:pStyle w:val="Footer"/>
          <w:jc w:val="center"/>
        </w:pPr>
        <w:r>
          <w:fldChar w:fldCharType="begin"/>
        </w:r>
        <w:r>
          <w:instrText xml:space="preserve"> PAGE   \* MERGEFORMAT </w:instrText>
        </w:r>
        <w:r>
          <w:fldChar w:fldCharType="separate"/>
        </w:r>
        <w:r w:rsidR="0057124A">
          <w:rPr>
            <w:noProof/>
          </w:rPr>
          <w:t>2</w:t>
        </w:r>
        <w:r>
          <w:rPr>
            <w:noProof/>
          </w:rPr>
          <w:fldChar w:fldCharType="end"/>
        </w:r>
      </w:p>
    </w:sdtContent>
  </w:sdt>
  <w:p w14:paraId="77295ECD" w14:textId="77777777" w:rsidR="000D26BD" w:rsidRDefault="000D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88D0" w14:textId="77777777" w:rsidR="00F14DEE" w:rsidRDefault="00F14DEE" w:rsidP="00B06F61">
      <w:r>
        <w:separator/>
      </w:r>
    </w:p>
  </w:footnote>
  <w:footnote w:type="continuationSeparator" w:id="0">
    <w:p w14:paraId="768643D8" w14:textId="77777777" w:rsidR="00F14DEE" w:rsidRDefault="00F14DEE" w:rsidP="00B0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C9BE" w14:textId="069BC295" w:rsidR="00B06F61" w:rsidRDefault="009A7D1C" w:rsidP="00B06F61">
    <w:pPr>
      <w:pStyle w:val="Header"/>
      <w:ind w:left="-90"/>
    </w:pPr>
    <w:r>
      <w:t>INSERT YOUR LOGO OR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932"/>
    <w:multiLevelType w:val="hybridMultilevel"/>
    <w:tmpl w:val="557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2E55"/>
    <w:multiLevelType w:val="hybridMultilevel"/>
    <w:tmpl w:val="08E20022"/>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0EFD"/>
    <w:multiLevelType w:val="hybridMultilevel"/>
    <w:tmpl w:val="4B0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4A16"/>
    <w:multiLevelType w:val="hybridMultilevel"/>
    <w:tmpl w:val="F49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00A58"/>
    <w:multiLevelType w:val="hybridMultilevel"/>
    <w:tmpl w:val="186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90391"/>
    <w:multiLevelType w:val="multilevel"/>
    <w:tmpl w:val="1C20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B485B"/>
    <w:multiLevelType w:val="hybridMultilevel"/>
    <w:tmpl w:val="0BE6B87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15:restartNumberingAfterBreak="0">
    <w:nsid w:val="7C4E0C9D"/>
    <w:multiLevelType w:val="hybridMultilevel"/>
    <w:tmpl w:val="04881FAC"/>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B1133"/>
    <w:multiLevelType w:val="hybridMultilevel"/>
    <w:tmpl w:val="7C1A6048"/>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66"/>
    <w:rsid w:val="00007580"/>
    <w:rsid w:val="00032F25"/>
    <w:rsid w:val="000343B6"/>
    <w:rsid w:val="000663D8"/>
    <w:rsid w:val="00067106"/>
    <w:rsid w:val="00096E06"/>
    <w:rsid w:val="000A282B"/>
    <w:rsid w:val="000C169B"/>
    <w:rsid w:val="000D26BD"/>
    <w:rsid w:val="000D4D38"/>
    <w:rsid w:val="000F543D"/>
    <w:rsid w:val="00117BC0"/>
    <w:rsid w:val="001206FD"/>
    <w:rsid w:val="0013166A"/>
    <w:rsid w:val="0014019E"/>
    <w:rsid w:val="001D6BC6"/>
    <w:rsid w:val="001E3E3A"/>
    <w:rsid w:val="001F499B"/>
    <w:rsid w:val="001F55A3"/>
    <w:rsid w:val="00211E75"/>
    <w:rsid w:val="00214205"/>
    <w:rsid w:val="00243FD2"/>
    <w:rsid w:val="00260F10"/>
    <w:rsid w:val="002648B3"/>
    <w:rsid w:val="0026683B"/>
    <w:rsid w:val="0028793A"/>
    <w:rsid w:val="00291BA1"/>
    <w:rsid w:val="002B1AFA"/>
    <w:rsid w:val="002B6361"/>
    <w:rsid w:val="002E21C4"/>
    <w:rsid w:val="002E4130"/>
    <w:rsid w:val="003074D7"/>
    <w:rsid w:val="00381C24"/>
    <w:rsid w:val="00384E28"/>
    <w:rsid w:val="003C5DBD"/>
    <w:rsid w:val="003D1905"/>
    <w:rsid w:val="003D21DC"/>
    <w:rsid w:val="00417CA6"/>
    <w:rsid w:val="004201AE"/>
    <w:rsid w:val="00422A5B"/>
    <w:rsid w:val="004302FD"/>
    <w:rsid w:val="00434F9C"/>
    <w:rsid w:val="00485C8C"/>
    <w:rsid w:val="004B76E2"/>
    <w:rsid w:val="004C4D5B"/>
    <w:rsid w:val="005229E5"/>
    <w:rsid w:val="0052367C"/>
    <w:rsid w:val="00543236"/>
    <w:rsid w:val="0057124A"/>
    <w:rsid w:val="00573707"/>
    <w:rsid w:val="005977DD"/>
    <w:rsid w:val="00605214"/>
    <w:rsid w:val="0061467E"/>
    <w:rsid w:val="00671D93"/>
    <w:rsid w:val="00676F50"/>
    <w:rsid w:val="006A7C3A"/>
    <w:rsid w:val="006E1FCC"/>
    <w:rsid w:val="007335CD"/>
    <w:rsid w:val="00737803"/>
    <w:rsid w:val="00762AD1"/>
    <w:rsid w:val="00792CED"/>
    <w:rsid w:val="007A5914"/>
    <w:rsid w:val="007B18E8"/>
    <w:rsid w:val="007F34ED"/>
    <w:rsid w:val="008116D6"/>
    <w:rsid w:val="00842E6E"/>
    <w:rsid w:val="00873110"/>
    <w:rsid w:val="00894B7F"/>
    <w:rsid w:val="008D4D4D"/>
    <w:rsid w:val="00960365"/>
    <w:rsid w:val="00963420"/>
    <w:rsid w:val="00977294"/>
    <w:rsid w:val="009A6D86"/>
    <w:rsid w:val="009A7D1C"/>
    <w:rsid w:val="009B3C3A"/>
    <w:rsid w:val="009C5570"/>
    <w:rsid w:val="009D690B"/>
    <w:rsid w:val="009F0657"/>
    <w:rsid w:val="00A33D48"/>
    <w:rsid w:val="00A6159F"/>
    <w:rsid w:val="00A7682D"/>
    <w:rsid w:val="00AE1C66"/>
    <w:rsid w:val="00AF1FFA"/>
    <w:rsid w:val="00AF6EAA"/>
    <w:rsid w:val="00B06F61"/>
    <w:rsid w:val="00B27D7B"/>
    <w:rsid w:val="00B326C5"/>
    <w:rsid w:val="00B4544C"/>
    <w:rsid w:val="00B53B5F"/>
    <w:rsid w:val="00B63930"/>
    <w:rsid w:val="00B71C94"/>
    <w:rsid w:val="00B832C4"/>
    <w:rsid w:val="00B859B9"/>
    <w:rsid w:val="00BA3AD7"/>
    <w:rsid w:val="00BA78A4"/>
    <w:rsid w:val="00C02A68"/>
    <w:rsid w:val="00C06F34"/>
    <w:rsid w:val="00C16078"/>
    <w:rsid w:val="00C204D6"/>
    <w:rsid w:val="00C316D7"/>
    <w:rsid w:val="00C3573E"/>
    <w:rsid w:val="00C46387"/>
    <w:rsid w:val="00C54F9D"/>
    <w:rsid w:val="00CC03F8"/>
    <w:rsid w:val="00CC75F7"/>
    <w:rsid w:val="00CD3002"/>
    <w:rsid w:val="00CD5D92"/>
    <w:rsid w:val="00CE1DE2"/>
    <w:rsid w:val="00CE2FE3"/>
    <w:rsid w:val="00CE33D1"/>
    <w:rsid w:val="00D00255"/>
    <w:rsid w:val="00D231A2"/>
    <w:rsid w:val="00D35BE5"/>
    <w:rsid w:val="00D51A08"/>
    <w:rsid w:val="00D51C6F"/>
    <w:rsid w:val="00D540C5"/>
    <w:rsid w:val="00D733A8"/>
    <w:rsid w:val="00D87A5F"/>
    <w:rsid w:val="00D92AA5"/>
    <w:rsid w:val="00DB2919"/>
    <w:rsid w:val="00DB58D8"/>
    <w:rsid w:val="00DB7226"/>
    <w:rsid w:val="00DD16A0"/>
    <w:rsid w:val="00DE04BC"/>
    <w:rsid w:val="00DE24C3"/>
    <w:rsid w:val="00DF7CDB"/>
    <w:rsid w:val="00E0095D"/>
    <w:rsid w:val="00E14425"/>
    <w:rsid w:val="00E37F52"/>
    <w:rsid w:val="00E44F9E"/>
    <w:rsid w:val="00E76035"/>
    <w:rsid w:val="00EA4ABA"/>
    <w:rsid w:val="00EB147D"/>
    <w:rsid w:val="00EC4364"/>
    <w:rsid w:val="00ED407F"/>
    <w:rsid w:val="00EF7946"/>
    <w:rsid w:val="00F14DEE"/>
    <w:rsid w:val="00F45BF0"/>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1D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61"/>
    <w:pPr>
      <w:tabs>
        <w:tab w:val="center" w:pos="4680"/>
        <w:tab w:val="right" w:pos="9360"/>
      </w:tabs>
    </w:pPr>
  </w:style>
  <w:style w:type="character" w:customStyle="1" w:styleId="HeaderChar">
    <w:name w:val="Header Char"/>
    <w:basedOn w:val="DefaultParagraphFont"/>
    <w:link w:val="Header"/>
    <w:uiPriority w:val="99"/>
    <w:rsid w:val="00B06F61"/>
  </w:style>
  <w:style w:type="paragraph" w:styleId="Footer">
    <w:name w:val="footer"/>
    <w:basedOn w:val="Normal"/>
    <w:link w:val="FooterChar"/>
    <w:uiPriority w:val="99"/>
    <w:unhideWhenUsed/>
    <w:rsid w:val="00B06F61"/>
    <w:pPr>
      <w:tabs>
        <w:tab w:val="center" w:pos="4680"/>
        <w:tab w:val="right" w:pos="9360"/>
      </w:tabs>
    </w:pPr>
  </w:style>
  <w:style w:type="character" w:customStyle="1" w:styleId="FooterChar">
    <w:name w:val="Footer Char"/>
    <w:basedOn w:val="DefaultParagraphFont"/>
    <w:link w:val="Footer"/>
    <w:uiPriority w:val="99"/>
    <w:rsid w:val="00B06F61"/>
  </w:style>
  <w:style w:type="character" w:styleId="Strong">
    <w:name w:val="Strong"/>
    <w:basedOn w:val="DefaultParagraphFont"/>
    <w:uiPriority w:val="22"/>
    <w:qFormat/>
    <w:rsid w:val="009B3C3A"/>
    <w:rPr>
      <w:b/>
      <w:bCs/>
    </w:rPr>
  </w:style>
  <w:style w:type="character" w:customStyle="1" w:styleId="apple-converted-space">
    <w:name w:val="apple-converted-space"/>
    <w:basedOn w:val="DefaultParagraphFont"/>
    <w:rsid w:val="00D733A8"/>
  </w:style>
  <w:style w:type="character" w:styleId="Emphasis">
    <w:name w:val="Emphasis"/>
    <w:basedOn w:val="DefaultParagraphFont"/>
    <w:uiPriority w:val="20"/>
    <w:qFormat/>
    <w:rsid w:val="00D733A8"/>
    <w:rPr>
      <w:i/>
      <w:iCs/>
    </w:rPr>
  </w:style>
  <w:style w:type="paragraph" w:styleId="BalloonText">
    <w:name w:val="Balloon Text"/>
    <w:basedOn w:val="Normal"/>
    <w:link w:val="BalloonTextChar"/>
    <w:uiPriority w:val="99"/>
    <w:semiHidden/>
    <w:unhideWhenUsed/>
    <w:rsid w:val="00EB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7D"/>
    <w:rPr>
      <w:rFonts w:ascii="Segoe UI" w:hAnsi="Segoe UI" w:cs="Segoe UI"/>
      <w:sz w:val="18"/>
      <w:szCs w:val="18"/>
    </w:rPr>
  </w:style>
  <w:style w:type="character" w:styleId="Hyperlink">
    <w:name w:val="Hyperlink"/>
    <w:basedOn w:val="DefaultParagraphFont"/>
    <w:uiPriority w:val="99"/>
    <w:unhideWhenUsed/>
    <w:rsid w:val="001E3E3A"/>
    <w:rPr>
      <w:color w:val="0000FF"/>
      <w:u w:val="single"/>
    </w:rPr>
  </w:style>
  <w:style w:type="paragraph" w:styleId="ListParagraph">
    <w:name w:val="List Paragraph"/>
    <w:basedOn w:val="Normal"/>
    <w:uiPriority w:val="34"/>
    <w:qFormat/>
    <w:rsid w:val="009F0657"/>
    <w:pPr>
      <w:ind w:left="720"/>
      <w:contextualSpacing/>
    </w:pPr>
  </w:style>
  <w:style w:type="paragraph" w:customStyle="1" w:styleId="Default">
    <w:name w:val="Default"/>
    <w:rsid w:val="00BA78A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1D6BC6"/>
    <w:pPr>
      <w:spacing w:before="100" w:beforeAutospacing="1" w:after="100" w:afterAutospacing="1"/>
    </w:pPr>
    <w:rPr>
      <w:rFonts w:ascii="Times New Roman" w:eastAsiaTheme="minorEastAsia" w:hAnsi="Times New Roman" w:cs="Times New Roman"/>
    </w:rPr>
  </w:style>
  <w:style w:type="character" w:customStyle="1" w:styleId="color11">
    <w:name w:val="color_11"/>
    <w:basedOn w:val="DefaultParagraphFont"/>
    <w:rsid w:val="00D51C6F"/>
  </w:style>
  <w:style w:type="character" w:styleId="UnresolvedMention">
    <w:name w:val="Unresolved Mention"/>
    <w:basedOn w:val="DefaultParagraphFont"/>
    <w:uiPriority w:val="99"/>
    <w:semiHidden/>
    <w:unhideWhenUsed/>
    <w:rsid w:val="00B63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7915">
      <w:bodyDiv w:val="1"/>
      <w:marLeft w:val="0"/>
      <w:marRight w:val="0"/>
      <w:marTop w:val="0"/>
      <w:marBottom w:val="0"/>
      <w:divBdr>
        <w:top w:val="none" w:sz="0" w:space="0" w:color="auto"/>
        <w:left w:val="none" w:sz="0" w:space="0" w:color="auto"/>
        <w:bottom w:val="none" w:sz="0" w:space="0" w:color="auto"/>
        <w:right w:val="none" w:sz="0" w:space="0" w:color="auto"/>
      </w:divBdr>
    </w:div>
    <w:div w:id="480579724">
      <w:bodyDiv w:val="1"/>
      <w:marLeft w:val="0"/>
      <w:marRight w:val="0"/>
      <w:marTop w:val="0"/>
      <w:marBottom w:val="0"/>
      <w:divBdr>
        <w:top w:val="none" w:sz="0" w:space="0" w:color="auto"/>
        <w:left w:val="none" w:sz="0" w:space="0" w:color="auto"/>
        <w:bottom w:val="none" w:sz="0" w:space="0" w:color="auto"/>
        <w:right w:val="none" w:sz="0" w:space="0" w:color="auto"/>
      </w:divBdr>
    </w:div>
    <w:div w:id="942687398">
      <w:bodyDiv w:val="1"/>
      <w:marLeft w:val="0"/>
      <w:marRight w:val="0"/>
      <w:marTop w:val="0"/>
      <w:marBottom w:val="0"/>
      <w:divBdr>
        <w:top w:val="none" w:sz="0" w:space="0" w:color="auto"/>
        <w:left w:val="none" w:sz="0" w:space="0" w:color="auto"/>
        <w:bottom w:val="none" w:sz="0" w:space="0" w:color="auto"/>
        <w:right w:val="none" w:sz="0" w:space="0" w:color="auto"/>
      </w:divBdr>
    </w:div>
    <w:div w:id="1098915917">
      <w:bodyDiv w:val="1"/>
      <w:marLeft w:val="0"/>
      <w:marRight w:val="0"/>
      <w:marTop w:val="0"/>
      <w:marBottom w:val="0"/>
      <w:divBdr>
        <w:top w:val="none" w:sz="0" w:space="0" w:color="auto"/>
        <w:left w:val="none" w:sz="0" w:space="0" w:color="auto"/>
        <w:bottom w:val="none" w:sz="0" w:space="0" w:color="auto"/>
        <w:right w:val="none" w:sz="0" w:space="0" w:color="auto"/>
      </w:divBdr>
    </w:div>
    <w:div w:id="1109544399">
      <w:bodyDiv w:val="1"/>
      <w:marLeft w:val="0"/>
      <w:marRight w:val="0"/>
      <w:marTop w:val="0"/>
      <w:marBottom w:val="0"/>
      <w:divBdr>
        <w:top w:val="none" w:sz="0" w:space="0" w:color="auto"/>
        <w:left w:val="none" w:sz="0" w:space="0" w:color="auto"/>
        <w:bottom w:val="none" w:sz="0" w:space="0" w:color="auto"/>
        <w:right w:val="none" w:sz="0" w:space="0" w:color="auto"/>
      </w:divBdr>
    </w:div>
    <w:div w:id="142260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2L.org" TargetMode="External"/><Relationship Id="rId3" Type="http://schemas.openxmlformats.org/officeDocument/2006/relationships/settings" Target="settings.xml"/><Relationship Id="rId7" Type="http://schemas.openxmlformats.org/officeDocument/2006/relationships/hyperlink" Target="http://www.fivedaysofa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Monahan</dc:creator>
  <cp:keywords/>
  <dc:description/>
  <cp:lastModifiedBy>Katherine Lee Wood</cp:lastModifiedBy>
  <cp:revision>4</cp:revision>
  <cp:lastPrinted>2016-09-06T14:32:00Z</cp:lastPrinted>
  <dcterms:created xsi:type="dcterms:W3CDTF">2020-01-27T20:33:00Z</dcterms:created>
  <dcterms:modified xsi:type="dcterms:W3CDTF">2020-02-04T18:44:00Z</dcterms:modified>
</cp:coreProperties>
</file>